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7C" w:rsidRPr="001844D5" w:rsidRDefault="003C47E2" w:rsidP="003C47E2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1844D5">
        <w:rPr>
          <w:rFonts w:ascii="Bookman Old Style" w:hAnsi="Bookman Old Style" w:cs="Times New Roman"/>
          <w:sz w:val="28"/>
          <w:szCs w:val="28"/>
        </w:rPr>
        <w:t>«</w:t>
      </w:r>
      <w:r w:rsidR="004961BF" w:rsidRPr="001844D5">
        <w:rPr>
          <w:rFonts w:ascii="Bookman Old Style" w:hAnsi="Bookman Old Style" w:cs="Times New Roman"/>
          <w:sz w:val="28"/>
          <w:szCs w:val="28"/>
        </w:rPr>
        <w:t>Памяти снятия блокады Ленинграда</w:t>
      </w:r>
      <w:r w:rsidRPr="001844D5">
        <w:rPr>
          <w:rFonts w:ascii="Bookman Old Style" w:hAnsi="Bookman Old Style" w:cs="Times New Roman"/>
          <w:sz w:val="28"/>
          <w:szCs w:val="28"/>
        </w:rPr>
        <w:t>»</w:t>
      </w:r>
    </w:p>
    <w:p w:rsidR="004961BF" w:rsidRPr="001844D5" w:rsidRDefault="004961BF" w:rsidP="003C47E2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4961BF" w:rsidRPr="001844D5" w:rsidRDefault="004961BF" w:rsidP="003C47E2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1844D5">
        <w:rPr>
          <w:rFonts w:ascii="Bookman Old Style" w:hAnsi="Bookman Old Style" w:cs="Times New Roman"/>
          <w:sz w:val="28"/>
          <w:szCs w:val="28"/>
        </w:rPr>
        <w:t>Сегодня 27 января 2021 года волонтёры отряда «Позитив» Квашнина Валерия и Кузин Паша провели для учащихся 5-10 классов и 2-4 классов акцию «Памяти снятия блокады  Ленинграда»</w:t>
      </w:r>
    </w:p>
    <w:p w:rsidR="003C47E2" w:rsidRPr="001844D5" w:rsidRDefault="003C47E2" w:rsidP="003C47E2">
      <w:pPr>
        <w:spacing w:after="0"/>
        <w:rPr>
          <w:rStyle w:val="layout"/>
          <w:rFonts w:ascii="Bookman Old Style" w:hAnsi="Bookman Old Style" w:cs="Times New Roman"/>
          <w:sz w:val="28"/>
          <w:szCs w:val="28"/>
        </w:rPr>
      </w:pPr>
    </w:p>
    <w:p w:rsidR="004961BF" w:rsidRPr="001844D5" w:rsidRDefault="004961BF" w:rsidP="003C47E2">
      <w:pPr>
        <w:spacing w:after="0"/>
        <w:rPr>
          <w:rStyle w:val="layout"/>
          <w:rFonts w:ascii="Bookman Old Style" w:hAnsi="Bookman Old Style" w:cs="Times New Roman"/>
          <w:sz w:val="28"/>
          <w:szCs w:val="28"/>
        </w:rPr>
      </w:pPr>
      <w:r w:rsidRPr="001844D5">
        <w:rPr>
          <w:rStyle w:val="layout"/>
          <w:rFonts w:ascii="Bookman Old Style" w:hAnsi="Bookman Old Style" w:cs="Times New Roman"/>
          <w:sz w:val="28"/>
          <w:szCs w:val="28"/>
        </w:rPr>
        <w:t>Акция посвящена подвигу блокадного Ленинграда.</w:t>
      </w:r>
    </w:p>
    <w:p w:rsidR="003C47E2" w:rsidRPr="001844D5" w:rsidRDefault="003C47E2" w:rsidP="003C47E2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C005BD" w:rsidRPr="001844D5" w:rsidRDefault="003C47E2" w:rsidP="003C47E2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1844D5">
        <w:rPr>
          <w:rFonts w:ascii="Bookman Old Style" w:hAnsi="Bookman Old Style" w:cs="Times New Roman"/>
          <w:sz w:val="28"/>
          <w:szCs w:val="28"/>
        </w:rPr>
        <w:t xml:space="preserve">Главная цель мероприятия:  </w:t>
      </w:r>
      <w:r w:rsidR="00C005BD" w:rsidRPr="001844D5">
        <w:rPr>
          <w:rFonts w:ascii="Bookman Old Style" w:hAnsi="Bookman Old Style" w:cs="Times New Roman"/>
          <w:sz w:val="28"/>
          <w:szCs w:val="28"/>
        </w:rPr>
        <w:t>воспит</w:t>
      </w:r>
      <w:r w:rsidRPr="001844D5">
        <w:rPr>
          <w:rFonts w:ascii="Bookman Old Style" w:hAnsi="Bookman Old Style" w:cs="Times New Roman"/>
          <w:sz w:val="28"/>
          <w:szCs w:val="28"/>
        </w:rPr>
        <w:t>ание</w:t>
      </w:r>
      <w:r w:rsidR="00C005BD" w:rsidRPr="001844D5">
        <w:rPr>
          <w:rFonts w:ascii="Bookman Old Style" w:hAnsi="Bookman Old Style" w:cs="Times New Roman"/>
          <w:sz w:val="28"/>
          <w:szCs w:val="28"/>
        </w:rPr>
        <w:t xml:space="preserve"> патриотически</w:t>
      </w:r>
      <w:r w:rsidRPr="001844D5">
        <w:rPr>
          <w:rFonts w:ascii="Bookman Old Style" w:hAnsi="Bookman Old Style" w:cs="Times New Roman"/>
          <w:sz w:val="28"/>
          <w:szCs w:val="28"/>
        </w:rPr>
        <w:t>х чувств</w:t>
      </w:r>
      <w:r w:rsidR="00C005BD" w:rsidRPr="001844D5">
        <w:rPr>
          <w:rFonts w:ascii="Bookman Old Style" w:hAnsi="Bookman Old Style" w:cs="Times New Roman"/>
          <w:sz w:val="28"/>
          <w:szCs w:val="28"/>
        </w:rPr>
        <w:t xml:space="preserve">, </w:t>
      </w:r>
      <w:r w:rsidRPr="001844D5">
        <w:rPr>
          <w:rFonts w:ascii="Bookman Old Style" w:hAnsi="Bookman Old Style" w:cs="Times New Roman"/>
          <w:sz w:val="28"/>
          <w:szCs w:val="28"/>
        </w:rPr>
        <w:t xml:space="preserve">сохранение </w:t>
      </w:r>
      <w:r w:rsidR="00C005BD" w:rsidRPr="001844D5">
        <w:rPr>
          <w:rFonts w:ascii="Bookman Old Style" w:hAnsi="Bookman Old Style" w:cs="Times New Roman"/>
          <w:sz w:val="28"/>
          <w:szCs w:val="28"/>
        </w:rPr>
        <w:t>историческ</w:t>
      </w:r>
      <w:r w:rsidRPr="001844D5">
        <w:rPr>
          <w:rFonts w:ascii="Bookman Old Style" w:hAnsi="Bookman Old Style" w:cs="Times New Roman"/>
          <w:sz w:val="28"/>
          <w:szCs w:val="28"/>
        </w:rPr>
        <w:t xml:space="preserve">ой </w:t>
      </w:r>
      <w:r w:rsidR="00C005BD" w:rsidRPr="001844D5">
        <w:rPr>
          <w:rFonts w:ascii="Bookman Old Style" w:hAnsi="Bookman Old Style" w:cs="Times New Roman"/>
          <w:sz w:val="28"/>
          <w:szCs w:val="28"/>
        </w:rPr>
        <w:t xml:space="preserve"> памят</w:t>
      </w:r>
      <w:r w:rsidRPr="001844D5">
        <w:rPr>
          <w:rFonts w:ascii="Bookman Old Style" w:hAnsi="Bookman Old Style" w:cs="Times New Roman"/>
          <w:sz w:val="28"/>
          <w:szCs w:val="28"/>
        </w:rPr>
        <w:t xml:space="preserve">и, уважение к старшему поколению, </w:t>
      </w:r>
      <w:r w:rsidR="001844D5">
        <w:rPr>
          <w:rFonts w:ascii="Bookman Old Style" w:hAnsi="Bookman Old Style" w:cs="Times New Roman"/>
          <w:sz w:val="28"/>
          <w:szCs w:val="28"/>
        </w:rPr>
        <w:t xml:space="preserve">формирование </w:t>
      </w:r>
      <w:r w:rsidRPr="001844D5">
        <w:rPr>
          <w:rFonts w:ascii="Bookman Old Style" w:hAnsi="Bookman Old Style" w:cs="Times New Roman"/>
          <w:sz w:val="28"/>
          <w:szCs w:val="28"/>
        </w:rPr>
        <w:t>б</w:t>
      </w:r>
      <w:r w:rsidR="001844D5">
        <w:rPr>
          <w:rFonts w:ascii="Bookman Old Style" w:hAnsi="Bookman Old Style" w:cs="Times New Roman"/>
          <w:sz w:val="28"/>
          <w:szCs w:val="28"/>
        </w:rPr>
        <w:t>ережного</w:t>
      </w:r>
      <w:r w:rsidRPr="001844D5">
        <w:rPr>
          <w:rFonts w:ascii="Bookman Old Style" w:hAnsi="Bookman Old Style" w:cs="Times New Roman"/>
          <w:sz w:val="28"/>
          <w:szCs w:val="28"/>
        </w:rPr>
        <w:t xml:space="preserve"> отношени</w:t>
      </w:r>
      <w:r w:rsidR="001844D5">
        <w:rPr>
          <w:rFonts w:ascii="Bookman Old Style" w:hAnsi="Bookman Old Style" w:cs="Times New Roman"/>
          <w:sz w:val="28"/>
          <w:szCs w:val="28"/>
        </w:rPr>
        <w:t>я</w:t>
      </w:r>
      <w:r w:rsidRPr="001844D5">
        <w:rPr>
          <w:rFonts w:ascii="Bookman Old Style" w:hAnsi="Bookman Old Style" w:cs="Times New Roman"/>
          <w:sz w:val="28"/>
          <w:szCs w:val="28"/>
        </w:rPr>
        <w:t xml:space="preserve"> к хлебу.</w:t>
      </w:r>
    </w:p>
    <w:p w:rsidR="00C005BD" w:rsidRPr="001844D5" w:rsidRDefault="00C005BD" w:rsidP="003C47E2">
      <w:pPr>
        <w:spacing w:after="0"/>
        <w:rPr>
          <w:rStyle w:val="layout"/>
          <w:rFonts w:ascii="Bookman Old Style" w:hAnsi="Bookman Old Style"/>
          <w:sz w:val="28"/>
          <w:szCs w:val="28"/>
        </w:rPr>
      </w:pPr>
    </w:p>
    <w:p w:rsidR="004961BF" w:rsidRPr="001844D5" w:rsidRDefault="004961BF" w:rsidP="003C47E2">
      <w:pPr>
        <w:spacing w:after="0"/>
        <w:rPr>
          <w:rFonts w:ascii="Bookman Old Style" w:hAnsi="Bookman Old Style"/>
          <w:sz w:val="28"/>
          <w:szCs w:val="28"/>
        </w:rPr>
      </w:pPr>
      <w:r w:rsidRPr="001844D5">
        <w:rPr>
          <w:rFonts w:ascii="Bookman Old Style" w:hAnsi="Bookman Old Style"/>
          <w:sz w:val="28"/>
          <w:szCs w:val="28"/>
        </w:rPr>
        <w:t>Голод и холод.</w:t>
      </w:r>
      <w:r w:rsidRPr="001844D5">
        <w:rPr>
          <w:rFonts w:ascii="Bookman Old Style" w:hAnsi="Bookman Old Style"/>
          <w:sz w:val="28"/>
          <w:szCs w:val="28"/>
        </w:rPr>
        <w:br/>
        <w:t>Война и разруха.</w:t>
      </w:r>
      <w:r w:rsidRPr="001844D5">
        <w:rPr>
          <w:rFonts w:ascii="Bookman Old Style" w:hAnsi="Bookman Old Style"/>
          <w:sz w:val="28"/>
          <w:szCs w:val="28"/>
        </w:rPr>
        <w:br/>
        <w:t xml:space="preserve">Сильный был город, </w:t>
      </w:r>
      <w:r w:rsidRPr="001844D5">
        <w:rPr>
          <w:rFonts w:ascii="Bookman Old Style" w:hAnsi="Bookman Old Style"/>
          <w:sz w:val="28"/>
          <w:szCs w:val="28"/>
        </w:rPr>
        <w:br/>
        <w:t>Не падал он духом!</w:t>
      </w:r>
      <w:r w:rsidRPr="001844D5">
        <w:rPr>
          <w:rFonts w:ascii="Bookman Old Style" w:hAnsi="Bookman Old Style"/>
          <w:sz w:val="28"/>
          <w:szCs w:val="28"/>
        </w:rPr>
        <w:br/>
        <w:t>Дыхание смерти было повсюду,</w:t>
      </w:r>
      <w:r w:rsidRPr="001844D5">
        <w:rPr>
          <w:rFonts w:ascii="Bookman Old Style" w:hAnsi="Bookman Old Style"/>
          <w:sz w:val="28"/>
          <w:szCs w:val="28"/>
        </w:rPr>
        <w:br/>
        <w:t>Но выжили, выжили люди!</w:t>
      </w:r>
      <w:r w:rsidRPr="001844D5">
        <w:rPr>
          <w:rFonts w:ascii="Bookman Old Style" w:hAnsi="Bookman Old Style"/>
          <w:sz w:val="28"/>
          <w:szCs w:val="28"/>
        </w:rPr>
        <w:br/>
        <w:t xml:space="preserve">Блокадный паёк, </w:t>
      </w:r>
      <w:r w:rsidRPr="001844D5">
        <w:rPr>
          <w:rFonts w:ascii="Bookman Old Style" w:hAnsi="Bookman Old Style"/>
          <w:sz w:val="28"/>
          <w:szCs w:val="28"/>
        </w:rPr>
        <w:br/>
        <w:t>Стакан кипятка.</w:t>
      </w:r>
      <w:r w:rsidRPr="001844D5">
        <w:rPr>
          <w:rFonts w:ascii="Bookman Old Style" w:hAnsi="Bookman Old Style"/>
          <w:sz w:val="28"/>
          <w:szCs w:val="28"/>
        </w:rPr>
        <w:br/>
        <w:t>Вот жизни глоток,</w:t>
      </w:r>
      <w:r w:rsidRPr="001844D5">
        <w:rPr>
          <w:rFonts w:ascii="Bookman Old Style" w:hAnsi="Bookman Old Style"/>
          <w:sz w:val="28"/>
          <w:szCs w:val="28"/>
        </w:rPr>
        <w:br/>
        <w:t>Потом темнота.</w:t>
      </w:r>
      <w:r w:rsidRPr="001844D5">
        <w:rPr>
          <w:rFonts w:ascii="Bookman Old Style" w:hAnsi="Bookman Old Style"/>
          <w:sz w:val="28"/>
          <w:szCs w:val="28"/>
        </w:rPr>
        <w:br/>
        <w:t>А город прорвался!</w:t>
      </w:r>
      <w:r w:rsidRPr="001844D5">
        <w:rPr>
          <w:rFonts w:ascii="Bookman Old Style" w:hAnsi="Bookman Old Style"/>
          <w:sz w:val="28"/>
          <w:szCs w:val="28"/>
        </w:rPr>
        <w:br/>
        <w:t>А город воскрес!</w:t>
      </w:r>
      <w:r w:rsidRPr="001844D5">
        <w:rPr>
          <w:rFonts w:ascii="Bookman Old Style" w:hAnsi="Bookman Old Style"/>
          <w:sz w:val="28"/>
          <w:szCs w:val="28"/>
        </w:rPr>
        <w:br/>
        <w:t>А город остался!</w:t>
      </w:r>
      <w:r w:rsidRPr="001844D5">
        <w:rPr>
          <w:rFonts w:ascii="Bookman Old Style" w:hAnsi="Bookman Old Style"/>
          <w:sz w:val="28"/>
          <w:szCs w:val="28"/>
        </w:rPr>
        <w:br/>
        <w:t>Никуда не исчез!   </w:t>
      </w:r>
    </w:p>
    <w:p w:rsidR="004961BF" w:rsidRPr="001844D5" w:rsidRDefault="004961BF" w:rsidP="003C47E2">
      <w:pPr>
        <w:spacing w:after="0"/>
        <w:rPr>
          <w:rFonts w:ascii="Bookman Old Style" w:hAnsi="Bookman Old Style"/>
          <w:sz w:val="28"/>
          <w:szCs w:val="28"/>
        </w:rPr>
      </w:pPr>
    </w:p>
    <w:p w:rsidR="001844D5" w:rsidRPr="001844D5" w:rsidRDefault="003C47E2" w:rsidP="001844D5">
      <w:pPr>
        <w:spacing w:after="0"/>
        <w:jc w:val="both"/>
        <w:rPr>
          <w:rFonts w:ascii="Bookman Old Style" w:hAnsi="Bookman Old Style"/>
          <w:sz w:val="32"/>
          <w:szCs w:val="32"/>
        </w:rPr>
      </w:pPr>
      <w:r w:rsidRPr="001844D5">
        <w:rPr>
          <w:rFonts w:ascii="Bookman Old Style" w:hAnsi="Bookman Old Style"/>
          <w:sz w:val="32"/>
          <w:szCs w:val="32"/>
        </w:rPr>
        <w:t xml:space="preserve">Ребята рассказали школьникам  о </w:t>
      </w:r>
      <w:r w:rsidR="001844D5" w:rsidRPr="001844D5">
        <w:rPr>
          <w:rFonts w:ascii="Bookman Old Style" w:hAnsi="Bookman Old Style"/>
          <w:sz w:val="32"/>
          <w:szCs w:val="32"/>
        </w:rPr>
        <w:t xml:space="preserve"> том, что самым важным для защитников города ресурсом стал знаменитый блокадный хлеб, на котором во многом и держалась оборона города. И именно кусочек хлеба во многом стал символом блокады.</w:t>
      </w:r>
    </w:p>
    <w:p w:rsidR="001844D5" w:rsidRPr="001844D5" w:rsidRDefault="001844D5" w:rsidP="001844D5">
      <w:pPr>
        <w:spacing w:after="0"/>
        <w:jc w:val="both"/>
        <w:rPr>
          <w:rFonts w:ascii="Bookman Old Style" w:hAnsi="Bookman Old Style"/>
          <w:sz w:val="32"/>
          <w:szCs w:val="32"/>
        </w:rPr>
      </w:pPr>
      <w:r w:rsidRPr="001844D5">
        <w:rPr>
          <w:rFonts w:ascii="Bookman Old Style" w:hAnsi="Bookman Old Style"/>
          <w:sz w:val="32"/>
          <w:szCs w:val="32"/>
        </w:rPr>
        <w:t xml:space="preserve">Такой символичный кусочек чёрного хлебушка, желающие смогли попробовать после окончания митинга. </w:t>
      </w:r>
    </w:p>
    <w:p w:rsidR="001844D5" w:rsidRPr="001844D5" w:rsidRDefault="001844D5" w:rsidP="001844D5">
      <w:pPr>
        <w:spacing w:after="0"/>
        <w:jc w:val="both"/>
        <w:rPr>
          <w:rFonts w:ascii="Bookman Old Style" w:hAnsi="Bookman Old Style"/>
          <w:bCs/>
          <w:sz w:val="32"/>
          <w:szCs w:val="32"/>
        </w:rPr>
      </w:pPr>
      <w:r w:rsidRPr="001844D5">
        <w:rPr>
          <w:rFonts w:ascii="Bookman Old Style" w:hAnsi="Bookman Old Style"/>
          <w:sz w:val="32"/>
          <w:szCs w:val="32"/>
        </w:rPr>
        <w:t>Всех погибших во время Блокады  ребята почтили минутой молчания.</w:t>
      </w:r>
    </w:p>
    <w:p w:rsidR="001844D5" w:rsidRPr="001844D5" w:rsidRDefault="001844D5" w:rsidP="001844D5">
      <w:pPr>
        <w:spacing w:before="100" w:beforeAutospacing="1" w:after="100" w:afterAutospacing="1" w:line="240" w:lineRule="auto"/>
        <w:rPr>
          <w:rFonts w:ascii="Bookman Old Style" w:hAnsi="Bookman Old Style"/>
          <w:sz w:val="36"/>
          <w:szCs w:val="36"/>
        </w:rPr>
      </w:pPr>
      <w:r w:rsidRPr="001844D5">
        <w:rPr>
          <w:rFonts w:ascii="Bookman Old Style" w:hAnsi="Bookman Old Style"/>
          <w:b/>
          <w:sz w:val="36"/>
          <w:szCs w:val="36"/>
        </w:rPr>
        <w:t>Хлебная кар</w:t>
      </w:r>
      <w:r w:rsidRPr="001844D5">
        <w:rPr>
          <w:rFonts w:ascii="Bookman Old Style" w:hAnsi="Bookman Old Style"/>
          <w:b/>
          <w:sz w:val="36"/>
          <w:szCs w:val="36"/>
        </w:rPr>
        <w:softHyphen/>
        <w:t>точ</w:t>
      </w:r>
      <w:r w:rsidRPr="001844D5">
        <w:rPr>
          <w:rFonts w:ascii="Bookman Old Style" w:hAnsi="Bookman Old Style"/>
          <w:b/>
          <w:sz w:val="36"/>
          <w:szCs w:val="36"/>
        </w:rPr>
        <w:softHyphen/>
        <w:t xml:space="preserve">ка </w:t>
      </w:r>
      <w:r w:rsidRPr="001844D5">
        <w:rPr>
          <w:rFonts w:ascii="Bookman Old Style" w:hAnsi="Bookman Old Style"/>
          <w:sz w:val="36"/>
          <w:szCs w:val="36"/>
        </w:rPr>
        <w:t>в бло</w:t>
      </w:r>
      <w:r w:rsidRPr="001844D5">
        <w:rPr>
          <w:rFonts w:ascii="Bookman Old Style" w:hAnsi="Bookman Old Style"/>
          <w:sz w:val="36"/>
          <w:szCs w:val="36"/>
        </w:rPr>
        <w:softHyphen/>
        <w:t>кад</w:t>
      </w:r>
      <w:r w:rsidRPr="001844D5">
        <w:rPr>
          <w:rFonts w:ascii="Bookman Old Style" w:hAnsi="Bookman Old Style"/>
          <w:sz w:val="36"/>
          <w:szCs w:val="36"/>
        </w:rPr>
        <w:softHyphen/>
        <w:t>ном Ле</w:t>
      </w:r>
      <w:r w:rsidRPr="001844D5">
        <w:rPr>
          <w:rFonts w:ascii="Bookman Old Style" w:hAnsi="Bookman Old Style"/>
          <w:sz w:val="36"/>
          <w:szCs w:val="36"/>
        </w:rPr>
        <w:softHyphen/>
        <w:t>нин</w:t>
      </w:r>
      <w:r w:rsidRPr="001844D5">
        <w:rPr>
          <w:rFonts w:ascii="Bookman Old Style" w:hAnsi="Bookman Old Style"/>
          <w:sz w:val="36"/>
          <w:szCs w:val="36"/>
        </w:rPr>
        <w:softHyphen/>
        <w:t>гра</w:t>
      </w:r>
      <w:r w:rsidRPr="001844D5">
        <w:rPr>
          <w:rFonts w:ascii="Bookman Old Style" w:hAnsi="Bookman Old Style"/>
          <w:sz w:val="36"/>
          <w:szCs w:val="36"/>
        </w:rPr>
        <w:softHyphen/>
        <w:t>де — глав</w:t>
      </w:r>
      <w:r w:rsidRPr="001844D5">
        <w:rPr>
          <w:rFonts w:ascii="Bookman Old Style" w:hAnsi="Bookman Old Style"/>
          <w:sz w:val="36"/>
          <w:szCs w:val="36"/>
        </w:rPr>
        <w:softHyphen/>
        <w:t>ный до</w:t>
      </w:r>
      <w:r w:rsidRPr="001844D5">
        <w:rPr>
          <w:rFonts w:ascii="Bookman Old Style" w:hAnsi="Bookman Old Style"/>
          <w:sz w:val="36"/>
          <w:szCs w:val="36"/>
        </w:rPr>
        <w:softHyphen/>
        <w:t>ку</w:t>
      </w:r>
      <w:r w:rsidRPr="001844D5">
        <w:rPr>
          <w:rFonts w:ascii="Bookman Old Style" w:hAnsi="Bookman Old Style"/>
          <w:sz w:val="36"/>
          <w:szCs w:val="36"/>
        </w:rPr>
        <w:softHyphen/>
        <w:t>мент, потерять карточку - означало умереть</w:t>
      </w:r>
      <w:r>
        <w:rPr>
          <w:rFonts w:ascii="Bookman Old Style" w:hAnsi="Bookman Old Style"/>
          <w:sz w:val="36"/>
          <w:szCs w:val="36"/>
        </w:rPr>
        <w:t>.</w:t>
      </w:r>
    </w:p>
    <w:p w:rsidR="001844D5" w:rsidRDefault="001844D5" w:rsidP="003C47E2">
      <w:pPr>
        <w:spacing w:after="0"/>
        <w:rPr>
          <w:rFonts w:ascii="Bookman Old Style" w:hAnsi="Bookman Old Style"/>
          <w:sz w:val="28"/>
          <w:szCs w:val="28"/>
        </w:rPr>
      </w:pPr>
    </w:p>
    <w:p w:rsidR="001844D5" w:rsidRDefault="001844D5" w:rsidP="003C47E2">
      <w:pPr>
        <w:spacing w:after="0"/>
        <w:rPr>
          <w:rFonts w:ascii="Bookman Old Style" w:hAnsi="Bookman Old Style"/>
          <w:sz w:val="28"/>
          <w:szCs w:val="28"/>
        </w:rPr>
      </w:pPr>
    </w:p>
    <w:p w:rsidR="001844D5" w:rsidRPr="00607FEB" w:rsidRDefault="001844D5" w:rsidP="001844D5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943634"/>
          <w:sz w:val="40"/>
          <w:szCs w:val="40"/>
        </w:rPr>
      </w:pPr>
      <w:r w:rsidRPr="00607FEB">
        <w:rPr>
          <w:rFonts w:ascii="Times New Roman" w:hAnsi="Times New Roman"/>
          <w:b/>
          <w:bCs/>
          <w:color w:val="943634"/>
          <w:sz w:val="40"/>
          <w:szCs w:val="40"/>
        </w:rPr>
        <w:t>Николай Добронравов — Хлеб</w:t>
      </w:r>
    </w:p>
    <w:p w:rsidR="001844D5" w:rsidRPr="00607FEB" w:rsidRDefault="001844D5" w:rsidP="001844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2060"/>
          <w:sz w:val="40"/>
          <w:szCs w:val="40"/>
        </w:rPr>
      </w:pPr>
      <w:r w:rsidRPr="00607FEB">
        <w:rPr>
          <w:rFonts w:ascii="Times New Roman" w:hAnsi="Times New Roman"/>
          <w:color w:val="002060"/>
          <w:sz w:val="40"/>
          <w:szCs w:val="40"/>
        </w:rPr>
        <w:t>Хлеб из затхлой муки, пополам с отрубями,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Помним в горькие годы ясней, чем себя мы.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Хлеб везли на подводе. Стыл мороз за прилавком.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Мы по карточкам хлеб забирали на завтра.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Ах какой он был мягкий, какой был хороший!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Я ни разу не помню, чтоб хлеб был засохший…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Отчего ж он вкусней, чем сегодняшний пряник,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Хлеб из затхлой муки, пополам с отрубями?</w:t>
      </w:r>
    </w:p>
    <w:p w:rsidR="001844D5" w:rsidRPr="00607FEB" w:rsidRDefault="001844D5" w:rsidP="001844D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2060"/>
          <w:sz w:val="40"/>
          <w:szCs w:val="40"/>
        </w:rPr>
      </w:pPr>
      <w:r w:rsidRPr="00607FEB">
        <w:rPr>
          <w:rFonts w:ascii="Times New Roman" w:hAnsi="Times New Roman"/>
          <w:color w:val="002060"/>
          <w:sz w:val="40"/>
          <w:szCs w:val="40"/>
        </w:rPr>
        <w:t>Может быть, оттого, что, прощаясь, солдаты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Хлеб из двери теплушки раздавали ребятам.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Были равными все мы тогда перед хлебом,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Перед злым, почерневшим от «Юнкерсов» небом,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Пред воспетой и рухнувшей вдруг обороной.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Перед желтенькой, первой в семье похоронной,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Перед криком «ура», и блокадною болью,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Перед пленом и смертью, перед кровью и солью.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Хлеб из затхлой муки, пополам с отрубями,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И солдаты, и маршалы вместе рубали.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Ели, будто молясь, доедали до крошки.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Всю войну я не помню даже корки засохшей.</w:t>
      </w:r>
    </w:p>
    <w:p w:rsidR="001844D5" w:rsidRPr="001844D5" w:rsidRDefault="001844D5" w:rsidP="001844D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607FEB">
        <w:rPr>
          <w:rFonts w:ascii="Times New Roman" w:hAnsi="Times New Roman"/>
          <w:color w:val="002060"/>
          <w:sz w:val="40"/>
          <w:szCs w:val="40"/>
        </w:rPr>
        <w:t>…За витриною хлеб вызывающе свежий.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Что ж так хочется крикнуть: «Мы все те же! Все те же!»?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Белой булки кусок кем-то под ноги брошен.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Всю войну я не помню даже крошки засохшей…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Мы остались в живых. Стала легче дорога.</w:t>
      </w:r>
      <w:r w:rsidRPr="00607FEB">
        <w:rPr>
          <w:rFonts w:ascii="Times New Roman" w:hAnsi="Times New Roman"/>
          <w:color w:val="002060"/>
          <w:sz w:val="40"/>
          <w:szCs w:val="40"/>
        </w:rPr>
        <w:br/>
        <w:t>Мы черствеем, как хлеб, которого много</w:t>
      </w:r>
    </w:p>
    <w:p w:rsidR="001844D5" w:rsidRDefault="001844D5" w:rsidP="003C47E2">
      <w:pPr>
        <w:tabs>
          <w:tab w:val="left" w:pos="2044"/>
        </w:tabs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1844D5" w:rsidRDefault="001844D5" w:rsidP="003C47E2">
      <w:pPr>
        <w:tabs>
          <w:tab w:val="left" w:pos="2044"/>
        </w:tabs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Педагог – организатор подготовила для классов информационные буклеты:</w:t>
      </w:r>
    </w:p>
    <w:p w:rsidR="003C47E2" w:rsidRPr="001844D5" w:rsidRDefault="003C47E2" w:rsidP="003C47E2">
      <w:pPr>
        <w:tabs>
          <w:tab w:val="left" w:pos="2044"/>
        </w:tabs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1844D5">
        <w:rPr>
          <w:rFonts w:ascii="Bookman Old Style" w:hAnsi="Bookman Old Style" w:cs="Times New Roman"/>
          <w:sz w:val="28"/>
          <w:szCs w:val="28"/>
        </w:rPr>
        <w:lastRenderedPageBreak/>
        <w:t>Ладога – «Дорога жизни»</w:t>
      </w:r>
    </w:p>
    <w:p w:rsidR="003C47E2" w:rsidRPr="001844D5" w:rsidRDefault="003C47E2" w:rsidP="003C47E2">
      <w:pPr>
        <w:shd w:val="clear" w:color="auto" w:fill="FFFFFF" w:themeFill="background1"/>
        <w:spacing w:after="0"/>
        <w:rPr>
          <w:rFonts w:ascii="Bookman Old Style" w:hAnsi="Bookman Old Style" w:cs="Times New Roman"/>
          <w:sz w:val="28"/>
          <w:szCs w:val="28"/>
        </w:rPr>
      </w:pPr>
      <w:r w:rsidRPr="001844D5">
        <w:rPr>
          <w:rFonts w:ascii="Bookman Old Style" w:hAnsi="Bookman Old Style" w:cs="Times New Roman"/>
          <w:sz w:val="28"/>
          <w:szCs w:val="28"/>
        </w:rPr>
        <w:t>Блокада Ленинграда</w:t>
      </w:r>
    </w:p>
    <w:p w:rsidR="003C47E2" w:rsidRDefault="003C47E2" w:rsidP="003C47E2">
      <w:pPr>
        <w:tabs>
          <w:tab w:val="left" w:pos="2044"/>
        </w:tabs>
        <w:spacing w:after="0"/>
        <w:rPr>
          <w:rFonts w:ascii="Bookman Old Style" w:hAnsi="Bookman Old Style" w:cs="Times New Roman"/>
          <w:sz w:val="28"/>
          <w:szCs w:val="28"/>
        </w:rPr>
      </w:pPr>
      <w:bookmarkStart w:id="0" w:name="_GoBack"/>
      <w:r w:rsidRPr="001844D5">
        <w:rPr>
          <w:rFonts w:ascii="Bookman Old Style" w:hAnsi="Bookman Old Style" w:cs="Times New Roman"/>
          <w:sz w:val="28"/>
          <w:szCs w:val="28"/>
        </w:rPr>
        <w:t>Памятные места ленинградской блокады</w:t>
      </w:r>
    </w:p>
    <w:p w:rsidR="001844D5" w:rsidRDefault="001844D5" w:rsidP="003C47E2">
      <w:pPr>
        <w:tabs>
          <w:tab w:val="left" w:pos="2044"/>
        </w:tabs>
        <w:spacing w:after="0"/>
        <w:rPr>
          <w:rFonts w:ascii="Bookman Old Style" w:hAnsi="Bookman Old Style" w:cs="Times New Roman"/>
          <w:sz w:val="28"/>
          <w:szCs w:val="28"/>
        </w:rPr>
      </w:pPr>
    </w:p>
    <w:p w:rsidR="001844D5" w:rsidRDefault="001844D5" w:rsidP="003C47E2">
      <w:pPr>
        <w:tabs>
          <w:tab w:val="left" w:pos="2044"/>
        </w:tabs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Педагог – организатор: Кайдунова Светлана Николаевна</w:t>
      </w:r>
    </w:p>
    <w:p w:rsidR="001844D5" w:rsidRPr="001844D5" w:rsidRDefault="001844D5" w:rsidP="003C47E2">
      <w:pPr>
        <w:tabs>
          <w:tab w:val="left" w:pos="2044"/>
        </w:tabs>
        <w:spacing w:after="0"/>
        <w:rPr>
          <w:rFonts w:ascii="Bookman Old Style" w:hAnsi="Bookman Old Style" w:cs="Times New Roman"/>
          <w:sz w:val="28"/>
          <w:szCs w:val="28"/>
        </w:rPr>
      </w:pPr>
    </w:p>
    <w:bookmarkEnd w:id="0"/>
    <w:p w:rsidR="003C47E2" w:rsidRDefault="003C47E2" w:rsidP="003C47E2">
      <w:pPr>
        <w:spacing w:after="0"/>
        <w:rPr>
          <w:sz w:val="28"/>
          <w:szCs w:val="28"/>
        </w:rPr>
      </w:pPr>
    </w:p>
    <w:p w:rsidR="004961BF" w:rsidRDefault="004961BF"/>
    <w:sectPr w:rsidR="004961BF" w:rsidSect="00184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D0" w:rsidRDefault="002257D0" w:rsidP="00C005BD">
      <w:pPr>
        <w:spacing w:after="0" w:line="240" w:lineRule="auto"/>
      </w:pPr>
      <w:r>
        <w:separator/>
      </w:r>
    </w:p>
  </w:endnote>
  <w:endnote w:type="continuationSeparator" w:id="1">
    <w:p w:rsidR="002257D0" w:rsidRDefault="002257D0" w:rsidP="00C0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D0" w:rsidRDefault="002257D0" w:rsidP="00C005BD">
      <w:pPr>
        <w:spacing w:after="0" w:line="240" w:lineRule="auto"/>
      </w:pPr>
      <w:r>
        <w:separator/>
      </w:r>
    </w:p>
  </w:footnote>
  <w:footnote w:type="continuationSeparator" w:id="1">
    <w:p w:rsidR="002257D0" w:rsidRDefault="002257D0" w:rsidP="00C0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2A9C"/>
    <w:multiLevelType w:val="hybridMultilevel"/>
    <w:tmpl w:val="A4967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1BF"/>
    <w:rsid w:val="000D7473"/>
    <w:rsid w:val="001844D5"/>
    <w:rsid w:val="002257D0"/>
    <w:rsid w:val="003C47E2"/>
    <w:rsid w:val="004961BF"/>
    <w:rsid w:val="00A23E97"/>
    <w:rsid w:val="00C005BD"/>
    <w:rsid w:val="00C9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961BF"/>
  </w:style>
  <w:style w:type="paragraph" w:styleId="a3">
    <w:name w:val="header"/>
    <w:basedOn w:val="a"/>
    <w:link w:val="a4"/>
    <w:uiPriority w:val="99"/>
    <w:semiHidden/>
    <w:unhideWhenUsed/>
    <w:rsid w:val="00C0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05BD"/>
  </w:style>
  <w:style w:type="paragraph" w:styleId="a5">
    <w:name w:val="footer"/>
    <w:basedOn w:val="a"/>
    <w:link w:val="a6"/>
    <w:uiPriority w:val="99"/>
    <w:semiHidden/>
    <w:unhideWhenUsed/>
    <w:rsid w:val="00C0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5BD"/>
  </w:style>
  <w:style w:type="paragraph" w:styleId="a7">
    <w:name w:val="List Paragraph"/>
    <w:basedOn w:val="a"/>
    <w:uiPriority w:val="34"/>
    <w:qFormat/>
    <w:rsid w:val="00C005B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D538-3CA9-4F5B-B607-674F88A7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2021-01-27T10:20:00Z</dcterms:created>
  <dcterms:modified xsi:type="dcterms:W3CDTF">2021-01-27T11:56:00Z</dcterms:modified>
</cp:coreProperties>
</file>